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Theme="minorEastAsia" w:hAnsiTheme="minorEastAsia"/>
          <w:bCs/>
          <w:color w:val="000000"/>
          <w:kern w:val="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附件1 </w:t>
      </w:r>
      <w:r>
        <w:rPr>
          <w:rFonts w:asciiTheme="minorEastAsia" w:hAnsiTheme="minorEastAsia"/>
          <w:b/>
          <w:color w:val="000000"/>
          <w:kern w:val="0"/>
          <w:sz w:val="30"/>
          <w:szCs w:val="30"/>
          <w:lang w:val="zh-CN"/>
        </w:rPr>
        <w:t xml:space="preserve">                 </w:t>
      </w:r>
      <w:r>
        <w:rPr>
          <w:rFonts w:hint="eastAsia" w:asciiTheme="minorEastAsia" w:hAnsiTheme="minorEastAsia"/>
          <w:b/>
          <w:color w:val="000000"/>
          <w:kern w:val="0"/>
          <w:sz w:val="30"/>
          <w:szCs w:val="30"/>
          <w:lang w:val="zh-CN"/>
        </w:rPr>
        <w:t>参 展 报 名 表</w:t>
      </w:r>
    </w:p>
    <w:tbl>
      <w:tblPr>
        <w:tblStyle w:val="4"/>
        <w:tblpPr w:leftFromText="180" w:rightFromText="180" w:vertAnchor="page" w:horzAnchor="margin" w:tblpXSpec="center" w:tblpY="2201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3000"/>
        <w:gridCol w:w="16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展会名称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zh-CN"/>
              </w:rPr>
              <w:t>2023俄罗斯军队装备与技术•军需物资展览会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展会时间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2023年8月1</w:t>
            </w:r>
            <w:r>
              <w:rPr>
                <w:rFonts w:ascii="宋体" w:cs="宋体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sz w:val="18"/>
                <w:szCs w:val="18"/>
              </w:rPr>
              <w:t xml:space="preserve"> - 2</w:t>
            </w:r>
            <w:r>
              <w:rPr>
                <w:rFonts w:ascii="宋体" w:cs="宋体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sz w:val="18"/>
                <w:szCs w:val="18"/>
              </w:rPr>
              <w:t>公司资料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公司名称</w:t>
            </w:r>
          </w:p>
        </w:tc>
        <w:tc>
          <w:tcPr>
            <w:tcW w:w="7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（</w:t>
            </w:r>
            <w:r>
              <w:rPr>
                <w:rFonts w:ascii="宋体" w:cs="宋体"/>
                <w:sz w:val="18"/>
                <w:szCs w:val="18"/>
              </w:rPr>
              <w:t>俄文</w:t>
            </w:r>
            <w:r>
              <w:rPr>
                <w:rFonts w:hint="eastAsia" w:ascii="宋体" w:cs="宋体"/>
                <w:sz w:val="18"/>
                <w:szCs w:val="18"/>
              </w:rPr>
              <w:t>或英文）</w:t>
            </w:r>
          </w:p>
        </w:tc>
        <w:tc>
          <w:tcPr>
            <w:tcW w:w="7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办公地址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注册地址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联系人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/>
                <w:position w:val="-6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/>
                <w:position w:val="-6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/>
                <w:sz w:val="18"/>
                <w:szCs w:val="18"/>
              </w:rPr>
              <w:t>□先生 □女士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 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职  务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传 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电子邮件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邮 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网  址</w:t>
            </w:r>
          </w:p>
        </w:tc>
        <w:tc>
          <w:tcPr>
            <w:tcW w:w="7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统一社会信用代码</w:t>
            </w:r>
          </w:p>
        </w:tc>
        <w:tc>
          <w:tcPr>
            <w:tcW w:w="75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color w:val="000000"/>
                <w:sz w:val="18"/>
                <w:szCs w:val="18"/>
              </w:rPr>
              <w:t>参展资料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产品类别及应用范围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申请展位面积</w:t>
            </w:r>
          </w:p>
        </w:tc>
        <w:tc>
          <w:tcPr>
            <w:tcW w:w="3119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                平方米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参展/观展人数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参展/观展确认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负责人签字：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00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cs="宋体"/>
                <w:b/>
                <w:sz w:val="18"/>
                <w:szCs w:val="18"/>
              </w:rPr>
              <w:t xml:space="preserve"> 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组展单位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中国欧洲经济技术合作协会</w:t>
            </w:r>
          </w:p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独联体国家商务工作委员会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地 址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bCs/>
                <w:sz w:val="18"/>
                <w:szCs w:val="18"/>
              </w:rPr>
              <w:t>北京市东城区</w:t>
            </w:r>
            <w:r>
              <w:rPr>
                <w:rFonts w:hint="eastAsia" w:ascii="宋体"/>
                <w:bCs/>
                <w:sz w:val="18"/>
                <w:szCs w:val="18"/>
              </w:rPr>
              <w:t>安定门外东后巷28号（商务部安定门办公区）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邮 </w:t>
            </w:r>
            <w:r>
              <w:rPr>
                <w:rFonts w:asci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sz w:val="18"/>
                <w:szCs w:val="18"/>
              </w:rPr>
              <w:t>编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100710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传 真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010-64404419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电  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010-64404419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邮 箱</w:t>
            </w:r>
          </w:p>
        </w:tc>
        <w:tc>
          <w:tcPr>
            <w:tcW w:w="2693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cniru.org@cniru.org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 联系人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沈威宏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手 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>15004260301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left" w:pos="126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460" w:lineRule="exact"/>
        <w:jc w:val="both"/>
        <w:textAlignment w:val="auto"/>
        <w:rPr>
          <w:rFonts w:hint="eastAsia"/>
          <w:sz w:val="20"/>
          <w:szCs w:val="20"/>
        </w:rPr>
      </w:pPr>
      <w:bookmarkStart w:id="0" w:name="_GoBack"/>
      <w:r>
        <w:rPr>
          <w:rFonts w:hint="eastAsia"/>
          <w:sz w:val="20"/>
          <w:szCs w:val="20"/>
        </w:rPr>
        <w:t>注:标准展位最低不得少于9平米，如有其它特殊要求可电话咨询</w:t>
      </w:r>
    </w:p>
    <w:bookmarkEnd w:id="0"/>
    <w:tbl>
      <w:tblPr>
        <w:tblStyle w:val="4"/>
        <w:tblW w:w="963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728"/>
        <w:gridCol w:w="567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费用明细</w:t>
            </w:r>
          </w:p>
        </w:tc>
        <w:tc>
          <w:tcPr>
            <w:tcW w:w="17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费用标准</w:t>
            </w:r>
          </w:p>
        </w:tc>
        <w:tc>
          <w:tcPr>
            <w:tcW w:w="58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2302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注册费</w:t>
            </w:r>
          </w:p>
        </w:tc>
        <w:tc>
          <w:tcPr>
            <w:tcW w:w="177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￥4500元/单位</w:t>
            </w:r>
          </w:p>
        </w:tc>
        <w:tc>
          <w:tcPr>
            <w:tcW w:w="58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室外展位费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￥1850元/平米</w:t>
            </w:r>
          </w:p>
        </w:tc>
        <w:tc>
          <w:tcPr>
            <w:tcW w:w="5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光地展位费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￥3800元/平米</w:t>
            </w:r>
          </w:p>
        </w:tc>
        <w:tc>
          <w:tcPr>
            <w:tcW w:w="5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标准展位费（标摊）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￥4900元/平米</w:t>
            </w:r>
          </w:p>
        </w:tc>
        <w:tc>
          <w:tcPr>
            <w:tcW w:w="584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标准展位基本配置：（企业品牌(LOGO)标识 、三面展板、地毯、俄文(英文)楣板、一个咨询台、一张洽谈桌、四把椅子、射灯、一个电源插座，一个纸篓）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*根据展位特殊位置有以下溢价阶梯：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CORNER边角 (两侧开放型)                                  +10 %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PENINSULA 半岛(三面开放型)                               +15 %</w:t>
            </w:r>
          </w:p>
          <w:p>
            <w:pPr>
              <w:spacing w:line="200" w:lineRule="exact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ISLE岛(四面开放型)                                       +20 %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230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人员费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￥28500元/人</w:t>
            </w:r>
          </w:p>
        </w:tc>
        <w:tc>
          <w:tcPr>
            <w:tcW w:w="584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含签证费用、境外食宿行、国际往返机票（北京往返莫斯科）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9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机票-经济舱；住宿-标准间（四星酒店的一人位）；如有其它需求、费用另议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2MyNzE2YjI3NTlmMDZiOWU2ZWM1YTMwZWM3NDUifQ=="/>
  </w:docVars>
  <w:rsids>
    <w:rsidRoot w:val="1C834EA3"/>
    <w:rsid w:val="1C834EA3"/>
    <w:rsid w:val="5C9D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sz w:val="32"/>
      <w:szCs w:val="24"/>
      <w:lang w:val="en-US" w:eastAsia="zh-CN" w:bidi="ar-SA"/>
    </w:rPr>
  </w:style>
  <w:style w:type="paragraph" w:styleId="3">
    <w:name w:val="Body Text First Indent 2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Century Gothic" w:cs="Times New Roman"/>
      <w:kern w:val="2"/>
      <w:sz w:val="21"/>
      <w:szCs w:val="24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604</Characters>
  <Lines>0</Lines>
  <Paragraphs>0</Paragraphs>
  <TotalTime>3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2023-06-27T02:20:00Z</dcterms:created>
  <dc:creator>ଘ(੭ˊᵕˋ)੭</dc:creator>
  <cp:lastModifiedBy>ଘ(੭ˊᵕˋ)੭</cp:lastModifiedBy>
  <dcterms:modified xsi:type="dcterms:W3CDTF">2023-06-27T02:23:24Z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2C3559284A2C4365918F2121B37C562F_13</vt:lpwstr>
  </property>
</Properties>
</file>